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DA12" w14:textId="394816DA" w:rsidR="0063038C" w:rsidRPr="00347C07" w:rsidRDefault="00F754B9" w:rsidP="004A2D93">
      <w:pPr>
        <w:spacing w:line="240" w:lineRule="auto"/>
        <w:ind w:left="1296" w:right="1296"/>
        <w:jc w:val="center"/>
        <w:rPr>
          <w:rFonts w:ascii="Verdana" w:hAnsi="Verdana"/>
          <w:caps/>
          <w:sz w:val="44"/>
          <w:szCs w:val="44"/>
          <w:lang w:val="pl-PL"/>
        </w:rPr>
      </w:pPr>
      <w:r>
        <w:rPr>
          <w:rFonts w:ascii="Verdana" w:hAnsi="Verdana"/>
          <w:caps/>
          <w:sz w:val="44"/>
          <w:szCs w:val="44"/>
          <w:lang w:val="pl-PL"/>
        </w:rPr>
        <w:t>Z</w:t>
      </w:r>
      <w:r w:rsidR="00712A5A" w:rsidRPr="00347C07">
        <w:rPr>
          <w:rFonts w:ascii="Verdana" w:hAnsi="Verdana"/>
          <w:caps/>
          <w:sz w:val="44"/>
          <w:szCs w:val="44"/>
          <w:lang w:val="pl-PL"/>
        </w:rPr>
        <w:t xml:space="preserve"> </w:t>
      </w:r>
      <w:r w:rsidR="001D67A2" w:rsidRPr="00347C07">
        <w:rPr>
          <w:rFonts w:ascii="Verdana" w:hAnsi="Verdana"/>
          <w:caps/>
          <w:sz w:val="44"/>
          <w:szCs w:val="44"/>
          <w:lang w:val="pl-PL"/>
        </w:rPr>
        <w:t>sziget Festival 2022</w:t>
      </w:r>
      <w:r>
        <w:rPr>
          <w:rFonts w:ascii="Verdana" w:hAnsi="Verdana"/>
          <w:caps/>
          <w:sz w:val="44"/>
          <w:szCs w:val="44"/>
          <w:lang w:val="pl-PL"/>
        </w:rPr>
        <w:t xml:space="preserve"> do ibis warszawa stare miasto</w:t>
      </w:r>
      <w:r w:rsidR="00D972AB" w:rsidRPr="00347C07">
        <w:rPr>
          <w:rFonts w:ascii="Verdana" w:hAnsi="Verdana"/>
          <w:caps/>
          <w:sz w:val="44"/>
          <w:szCs w:val="44"/>
          <w:lang w:val="pl-PL"/>
        </w:rPr>
        <w:t>!</w:t>
      </w:r>
    </w:p>
    <w:p w14:paraId="1B37B262" w14:textId="77777777" w:rsidR="00555A07" w:rsidRPr="00347C07" w:rsidRDefault="00555A07" w:rsidP="00F157B6">
      <w:pPr>
        <w:pStyle w:val="Chapo"/>
        <w:jc w:val="center"/>
        <w:rPr>
          <w:lang w:val="pl-PL" w:eastAsia="de-DE"/>
        </w:rPr>
      </w:pPr>
    </w:p>
    <w:p w14:paraId="1267F234" w14:textId="58AE6DDF" w:rsidR="00712A5A" w:rsidRPr="00347C07" w:rsidRDefault="00F754B9" w:rsidP="00A26A4B">
      <w:pPr>
        <w:ind w:left="588" w:right="821" w:firstLine="708"/>
        <w:jc w:val="center"/>
        <w:rPr>
          <w:rFonts w:ascii="Verdana" w:hAnsi="Verdana"/>
          <w:caps/>
          <w:lang w:val="pl-PL" w:eastAsia="de-DE"/>
        </w:rPr>
      </w:pPr>
      <w:r>
        <w:rPr>
          <w:rFonts w:ascii="Verdana" w:hAnsi="Verdana"/>
          <w:caps/>
          <w:lang w:val="pl-PL" w:eastAsia="de-DE"/>
        </w:rPr>
        <w:t>koncerty The anahit i zalia w ramach ibis music</w:t>
      </w:r>
      <w:r w:rsidR="00813EFC" w:rsidRPr="00347C07">
        <w:rPr>
          <w:rFonts w:ascii="Verdana" w:hAnsi="Verdana"/>
          <w:caps/>
          <w:lang w:val="pl-PL" w:eastAsia="de-DE"/>
        </w:rPr>
        <w:t xml:space="preserve"> </w:t>
      </w:r>
    </w:p>
    <w:p w14:paraId="5BA8A468" w14:textId="54DF60E8" w:rsidR="00537E80" w:rsidRPr="00347C07" w:rsidRDefault="00537E80" w:rsidP="00712A5A">
      <w:pPr>
        <w:ind w:right="821"/>
        <w:rPr>
          <w:rFonts w:ascii="Vibis_Text" w:hAnsi="Vibis_Text"/>
          <w:b/>
          <w:lang w:val="pl-PL"/>
        </w:rPr>
      </w:pPr>
    </w:p>
    <w:p w14:paraId="1599E115" w14:textId="6FCC9A52" w:rsidR="00733786" w:rsidRPr="00347C07" w:rsidRDefault="00733786" w:rsidP="00B64631">
      <w:pPr>
        <w:ind w:left="0" w:right="254"/>
        <w:rPr>
          <w:b/>
          <w:bCs/>
          <w:lang w:val="pl-PL"/>
        </w:rPr>
      </w:pPr>
    </w:p>
    <w:p w14:paraId="75F8E327" w14:textId="04FC5F87" w:rsidR="00F5013B" w:rsidRPr="00347C07" w:rsidRDefault="004C32B0" w:rsidP="008B0874">
      <w:pPr>
        <w:ind w:left="567" w:right="254"/>
        <w:rPr>
          <w:rFonts w:ascii="Verdana" w:hAnsi="Verdana"/>
          <w:b/>
          <w:bCs/>
          <w:lang w:val="pl-PL"/>
        </w:rPr>
      </w:pPr>
      <w:r w:rsidRPr="00347C07">
        <w:rPr>
          <w:rFonts w:ascii="Verdana" w:hAnsi="Verdana"/>
          <w:b/>
          <w:bCs/>
          <w:lang w:val="pl-PL"/>
        </w:rPr>
        <w:t>War</w:t>
      </w:r>
      <w:r w:rsidR="00712A5A" w:rsidRPr="00347C07">
        <w:rPr>
          <w:rFonts w:ascii="Verdana" w:hAnsi="Verdana"/>
          <w:b/>
          <w:bCs/>
          <w:lang w:val="pl-PL"/>
        </w:rPr>
        <w:t>szawa</w:t>
      </w:r>
      <w:r w:rsidR="00F157B6" w:rsidRPr="00347C07">
        <w:rPr>
          <w:rFonts w:ascii="Verdana" w:hAnsi="Verdana"/>
          <w:b/>
          <w:bCs/>
          <w:lang w:val="pl-PL"/>
        </w:rPr>
        <w:t xml:space="preserve">, </w:t>
      </w:r>
      <w:r w:rsidR="00661ECF">
        <w:rPr>
          <w:rFonts w:ascii="Verdana" w:hAnsi="Verdana"/>
          <w:b/>
          <w:bCs/>
          <w:lang w:val="pl-PL"/>
        </w:rPr>
        <w:t>24</w:t>
      </w:r>
      <w:r w:rsidR="004A2D93" w:rsidRPr="00347C07">
        <w:rPr>
          <w:rFonts w:ascii="Verdana" w:hAnsi="Verdana"/>
          <w:b/>
          <w:bCs/>
          <w:lang w:val="pl-PL"/>
        </w:rPr>
        <w:t>.</w:t>
      </w:r>
      <w:r w:rsidR="00042B87" w:rsidRPr="00347C07">
        <w:rPr>
          <w:rFonts w:ascii="Verdana" w:hAnsi="Verdana"/>
          <w:b/>
          <w:bCs/>
          <w:lang w:val="pl-PL"/>
        </w:rPr>
        <w:t>08.</w:t>
      </w:r>
      <w:r w:rsidR="004A2D93" w:rsidRPr="00347C07">
        <w:rPr>
          <w:rFonts w:ascii="Verdana" w:hAnsi="Verdana"/>
          <w:b/>
          <w:bCs/>
          <w:lang w:val="pl-PL"/>
        </w:rPr>
        <w:t>2022</w:t>
      </w:r>
      <w:r w:rsidR="00F157B6" w:rsidRPr="00347C07">
        <w:rPr>
          <w:rFonts w:ascii="Verdana" w:hAnsi="Verdana"/>
          <w:b/>
          <w:bCs/>
          <w:lang w:val="pl-PL"/>
        </w:rPr>
        <w:t xml:space="preserve"> </w:t>
      </w:r>
      <w:r w:rsidR="00733786" w:rsidRPr="00347C07">
        <w:rPr>
          <w:rFonts w:ascii="Verdana" w:hAnsi="Verdana"/>
          <w:b/>
          <w:bCs/>
          <w:lang w:val="pl-PL"/>
        </w:rPr>
        <w:t>–</w:t>
      </w:r>
      <w:r w:rsidR="00332C95" w:rsidRPr="00347C07">
        <w:rPr>
          <w:rFonts w:ascii="Verdana" w:hAnsi="Verdana"/>
          <w:b/>
          <w:bCs/>
          <w:lang w:val="pl-PL"/>
        </w:rPr>
        <w:t xml:space="preserve"> </w:t>
      </w:r>
      <w:r w:rsidR="00F754B9">
        <w:rPr>
          <w:rFonts w:ascii="Verdana" w:hAnsi="Verdana"/>
          <w:b/>
          <w:bCs/>
          <w:lang w:val="pl-PL"/>
        </w:rPr>
        <w:t xml:space="preserve">Po niemal dwóch latach przerwy muzyczne przeżycia w ramach ibis MUSIC wracają do hoteli ibis. W tegorocznej odsłonie programu marka zorganizowała dwa elektryzujące koncerty we Wrocławiu i w Warszawie, na których wystąpili początkujący artyści z Węgier i Polski. We wtorek 23 sierpnia </w:t>
      </w:r>
      <w:r w:rsidR="008B0874">
        <w:rPr>
          <w:rFonts w:ascii="Verdana" w:hAnsi="Verdana"/>
          <w:b/>
          <w:bCs/>
          <w:lang w:val="pl-PL"/>
        </w:rPr>
        <w:t xml:space="preserve">w ibis Warszawa Stare Miasto </w:t>
      </w:r>
      <w:r w:rsidR="00F754B9">
        <w:rPr>
          <w:rFonts w:ascii="Verdana" w:hAnsi="Verdana"/>
          <w:b/>
          <w:bCs/>
          <w:lang w:val="pl-PL"/>
        </w:rPr>
        <w:t>popis swoich możliwości zaprezentowali</w:t>
      </w:r>
      <w:r w:rsidR="008B0874">
        <w:rPr>
          <w:rFonts w:ascii="Verdana" w:hAnsi="Verdana"/>
          <w:b/>
          <w:bCs/>
          <w:lang w:val="pl-PL"/>
        </w:rPr>
        <w:t xml:space="preserve"> The Anahit, którzy występowali na Sziget Festival 2022 i Zalia</w:t>
      </w:r>
      <w:r w:rsidR="00661ECF">
        <w:rPr>
          <w:rFonts w:ascii="Verdana" w:hAnsi="Verdana"/>
          <w:b/>
          <w:bCs/>
          <w:lang w:val="pl-PL"/>
        </w:rPr>
        <w:t xml:space="preserve"> – jedna z najbardziej obiecujących gwiazd polskiej muzyki</w:t>
      </w:r>
      <w:r w:rsidR="008B0874">
        <w:rPr>
          <w:rFonts w:ascii="Verdana" w:hAnsi="Verdana"/>
          <w:b/>
          <w:bCs/>
          <w:lang w:val="pl-PL"/>
        </w:rPr>
        <w:t>.</w:t>
      </w:r>
    </w:p>
    <w:p w14:paraId="49D0ED54" w14:textId="33F49EC4" w:rsidR="00035C0E" w:rsidRPr="00347C07" w:rsidRDefault="00035C0E" w:rsidP="00E71B27">
      <w:pPr>
        <w:ind w:left="0" w:right="254"/>
        <w:rPr>
          <w:rFonts w:ascii="Verdana" w:hAnsi="Verdana"/>
          <w:b/>
          <w:bCs/>
          <w:lang w:val="pl-PL"/>
        </w:rPr>
      </w:pPr>
    </w:p>
    <w:p w14:paraId="7C562091" w14:textId="1DE04CF2" w:rsidR="00CF29CF" w:rsidRDefault="00CF29CF" w:rsidP="00FE0C1C">
      <w:pPr>
        <w:ind w:left="567" w:right="254"/>
        <w:rPr>
          <w:rFonts w:ascii="Verdana" w:hAnsi="Verdana"/>
          <w:lang w:val="pl-PL"/>
        </w:rPr>
      </w:pPr>
    </w:p>
    <w:p w14:paraId="40F496E9" w14:textId="70B40615" w:rsidR="00CF29CF" w:rsidRDefault="00CF29CF" w:rsidP="00FE0C1C">
      <w:pPr>
        <w:ind w:left="567" w:right="254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W tym roku ibis MUSIC wystartował z wysokiego C, rozpoczynając muzyczną podróż na jednym z największych festiwali muzycznych w Europie. Na scenie Europe Stage przygotowanej przez markę ibis i lifestylowy program lojalnościowy ALL – Accor Live Limitless wystąpili wschodzący i początkujący artyści z Europy i całego świata.</w:t>
      </w:r>
      <w:r w:rsidR="00FD11DF">
        <w:rPr>
          <w:rFonts w:ascii="Verdana" w:hAnsi="Verdana"/>
          <w:lang w:val="pl-PL"/>
        </w:rPr>
        <w:t xml:space="preserve"> Po Węgrach kolejnym muzycznym przystankiem dla marki były dwa koncerty w hotelach ibis w Polsce. We Wrocławiu wystąpiła </w:t>
      </w:r>
      <w:r w:rsidR="00FD11DF" w:rsidRPr="00661ECF">
        <w:rPr>
          <w:rFonts w:ascii="Verdana" w:hAnsi="Verdana"/>
          <w:b/>
          <w:bCs/>
          <w:lang w:val="pl-PL"/>
        </w:rPr>
        <w:t>Saya Noé</w:t>
      </w:r>
      <w:r w:rsidR="00FD11DF">
        <w:rPr>
          <w:rFonts w:ascii="Verdana" w:hAnsi="Verdana"/>
          <w:lang w:val="pl-PL"/>
        </w:rPr>
        <w:t xml:space="preserve"> wraz z </w:t>
      </w:r>
      <w:r w:rsidR="00FD11DF" w:rsidRPr="00661ECF">
        <w:rPr>
          <w:rFonts w:ascii="Verdana" w:hAnsi="Verdana"/>
          <w:b/>
          <w:bCs/>
          <w:lang w:val="pl-PL"/>
        </w:rPr>
        <w:t>Zalią</w:t>
      </w:r>
      <w:r w:rsidR="00FD11DF">
        <w:rPr>
          <w:rFonts w:ascii="Verdana" w:hAnsi="Verdana"/>
          <w:lang w:val="pl-PL"/>
        </w:rPr>
        <w:t xml:space="preserve">, która wraz z </w:t>
      </w:r>
      <w:r w:rsidR="00FD11DF" w:rsidRPr="00661ECF">
        <w:rPr>
          <w:rFonts w:ascii="Verdana" w:hAnsi="Verdana"/>
          <w:b/>
          <w:bCs/>
          <w:lang w:val="pl-PL"/>
        </w:rPr>
        <w:t>The Anahit</w:t>
      </w:r>
      <w:r w:rsidR="00FD11DF">
        <w:rPr>
          <w:rFonts w:ascii="Verdana" w:hAnsi="Verdana"/>
          <w:lang w:val="pl-PL"/>
        </w:rPr>
        <w:t xml:space="preserve"> była gwiazdą warszawskiego koncertu. </w:t>
      </w:r>
    </w:p>
    <w:p w14:paraId="455A56AE" w14:textId="35BC1F36" w:rsidR="00FD11DF" w:rsidRDefault="00FD11DF" w:rsidP="00FE0C1C">
      <w:pPr>
        <w:ind w:left="567" w:right="254"/>
        <w:rPr>
          <w:rFonts w:ascii="Verdana" w:hAnsi="Verdana"/>
          <w:lang w:val="pl-PL"/>
        </w:rPr>
      </w:pPr>
    </w:p>
    <w:p w14:paraId="5C26CDEF" w14:textId="1ABB0DF7" w:rsidR="00DB0FFE" w:rsidRPr="00DB0FFE" w:rsidRDefault="00FD11DF" w:rsidP="00DB0FFE">
      <w:pPr>
        <w:ind w:left="567" w:right="254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To nie pierwszy raz, gdy ibis Warszawa Stare Miasto rozbrzmiał w dźwiękach ibis MUSIC. Program zawitał do hotelu w 2019 roku, gdy na scenie wystąpili: Oly i Linia Nocna w ramach międzynarodowego konkursu zorganizowanego przez markę. Tym razem hotelowe wnętrza wypełniły alternatywne dźwięki m.in., dark popu, rocka i r&amp;b</w:t>
      </w:r>
      <w:r w:rsidR="00202D97">
        <w:rPr>
          <w:rFonts w:ascii="Verdana" w:hAnsi="Verdana"/>
          <w:lang w:val="pl-PL"/>
        </w:rPr>
        <w:t>.</w:t>
      </w:r>
      <w:r w:rsidR="00DB0FFE">
        <w:rPr>
          <w:rFonts w:ascii="Verdana" w:hAnsi="Verdana"/>
          <w:lang w:val="pl-PL"/>
        </w:rPr>
        <w:t xml:space="preserve"> Tegoroczne koncerty to kolejna odsłona </w:t>
      </w:r>
      <w:r w:rsidR="00792A91">
        <w:rPr>
          <w:rFonts w:ascii="Verdana" w:hAnsi="Verdana"/>
          <w:lang w:val="pl-PL"/>
        </w:rPr>
        <w:t>i</w:t>
      </w:r>
      <w:r w:rsidR="00DB0FFE" w:rsidRPr="00DB0FFE">
        <w:rPr>
          <w:rFonts w:ascii="Verdana" w:hAnsi="Verdana"/>
          <w:lang w:val="pl-PL"/>
        </w:rPr>
        <w:t xml:space="preserve"> kontynuacja programu ibis MUSIC, którego celem jest jednoczenie miłośników muzyki z całego świata wraz z wchodzącymi artystami i muzykami. Marka w ten sposób chce wspierać początkujące zespoły, dając im przestrzeń do występów na żywo w hotelach ibis, festiwalach i wydarzeniach muzycznych z całego świata. </w:t>
      </w:r>
    </w:p>
    <w:p w14:paraId="6C44AE71" w14:textId="21E50590" w:rsidR="0026681B" w:rsidRDefault="0026681B" w:rsidP="00661ECF">
      <w:pPr>
        <w:ind w:left="0" w:right="254"/>
        <w:rPr>
          <w:rFonts w:ascii="Verdana" w:hAnsi="Verdana"/>
          <w:lang w:val="pl-PL"/>
        </w:rPr>
      </w:pPr>
    </w:p>
    <w:p w14:paraId="6A1316FD" w14:textId="44978D15" w:rsidR="0026681B" w:rsidRDefault="0026681B" w:rsidP="0026681B">
      <w:pPr>
        <w:ind w:left="567" w:right="254"/>
        <w:rPr>
          <w:rFonts w:ascii="Verdana" w:hAnsi="Verdana"/>
          <w:lang w:val="pl-PL"/>
        </w:rPr>
      </w:pPr>
      <w:r w:rsidRPr="003143D0">
        <w:rPr>
          <w:rFonts w:ascii="Verdana" w:hAnsi="Verdana"/>
          <w:b/>
          <w:bCs/>
          <w:lang w:val="pl-PL"/>
        </w:rPr>
        <w:t>Zalia</w:t>
      </w:r>
      <w:r w:rsidR="00DE6215">
        <w:rPr>
          <w:rFonts w:ascii="Verdana" w:hAnsi="Verdana"/>
          <w:lang w:val="pl-PL"/>
        </w:rPr>
        <w:t xml:space="preserve">, czyli Julia Zarzecka to dwudziestoletnia polska wokalistka i kompozytorka zafascynowana dźwiękami soul i r&amp;b, szczególnie twórczością Jorja Smith, bene i Metronomy. </w:t>
      </w:r>
      <w:r w:rsidR="004B7FB2">
        <w:rPr>
          <w:rFonts w:ascii="Verdana" w:hAnsi="Verdana"/>
          <w:lang w:val="pl-PL"/>
        </w:rPr>
        <w:t xml:space="preserve">W swoich utworach inspiruje się dźwiękami indie/Lo-Fi i jazzu. Fascynują ją duże miasta i społeczności oraz związana z nimi różnorodność. </w:t>
      </w:r>
      <w:r w:rsidR="004B7FB2" w:rsidRPr="00E11716">
        <w:rPr>
          <w:rFonts w:ascii="Verdana" w:hAnsi="Verdana"/>
          <w:lang w:val="pl-PL"/>
        </w:rPr>
        <w:t xml:space="preserve">Na co dzień studiuje Vocal Performance and Songwriting w </w:t>
      </w:r>
      <w:r w:rsidR="00E11716" w:rsidRPr="00E11716">
        <w:rPr>
          <w:rFonts w:ascii="Verdana" w:hAnsi="Verdana"/>
          <w:lang w:val="pl-PL"/>
        </w:rPr>
        <w:t>londyńskim BIMM, jednym z</w:t>
      </w:r>
      <w:r w:rsidR="00E11716">
        <w:rPr>
          <w:rFonts w:ascii="Verdana" w:hAnsi="Verdana"/>
          <w:lang w:val="pl-PL"/>
        </w:rPr>
        <w:t xml:space="preserve"> największych muzycznych instytutów w Europie. </w:t>
      </w:r>
    </w:p>
    <w:p w14:paraId="050C479B" w14:textId="4323CB24" w:rsidR="00661ECF" w:rsidRDefault="00661ECF" w:rsidP="0026681B">
      <w:pPr>
        <w:ind w:left="567" w:right="254"/>
        <w:rPr>
          <w:rFonts w:ascii="Verdana" w:hAnsi="Verdana"/>
          <w:lang w:val="pl-PL"/>
        </w:rPr>
      </w:pPr>
    </w:p>
    <w:p w14:paraId="40A75EE7" w14:textId="77777777" w:rsidR="00661ECF" w:rsidRDefault="00661ECF" w:rsidP="00661ECF">
      <w:pPr>
        <w:ind w:left="567" w:right="254"/>
        <w:rPr>
          <w:rFonts w:ascii="Verdana" w:hAnsi="Verdana"/>
          <w:lang w:val="pl-PL"/>
        </w:rPr>
      </w:pPr>
      <w:r w:rsidRPr="00347C07">
        <w:rPr>
          <w:rFonts w:ascii="Verdana" w:hAnsi="Verdana"/>
          <w:lang w:val="pl-PL"/>
        </w:rPr>
        <w:t xml:space="preserve">Węgierski </w:t>
      </w:r>
      <w:r>
        <w:rPr>
          <w:rFonts w:ascii="Verdana" w:hAnsi="Verdana"/>
          <w:lang w:val="pl-PL"/>
        </w:rPr>
        <w:t>kwartet</w:t>
      </w:r>
      <w:r w:rsidRPr="00347C07">
        <w:rPr>
          <w:rFonts w:ascii="Verdana" w:hAnsi="Verdana"/>
          <w:lang w:val="pl-PL"/>
        </w:rPr>
        <w:t xml:space="preserve"> </w:t>
      </w:r>
      <w:r w:rsidRPr="00FE0C1C">
        <w:rPr>
          <w:rFonts w:ascii="Verdana" w:hAnsi="Verdana"/>
          <w:b/>
          <w:bCs/>
          <w:lang w:val="pl-PL"/>
        </w:rPr>
        <w:t>The Anahit</w:t>
      </w:r>
      <w:r w:rsidRPr="00347C07">
        <w:rPr>
          <w:rFonts w:ascii="Verdana" w:hAnsi="Verdana"/>
          <w:lang w:val="pl-PL"/>
        </w:rPr>
        <w:t xml:space="preserve"> </w:t>
      </w:r>
      <w:r>
        <w:rPr>
          <w:rFonts w:ascii="Verdana" w:hAnsi="Verdana"/>
          <w:lang w:val="pl-PL"/>
        </w:rPr>
        <w:t>w swojej twórczości czerpie inspirację z armeńskiej mitologii, którą przelewa w sensualne i eteryczne dźwięki z pogranicza dark popu i R&amp;B. Dzięki takiej mieszance, zespół gwarantuje wyjątkowe muzyczne doświadczenia pełne emocji, melancholii, ale i więzi ze słuchaczami. Na swoim koncie mają trzy albumy studyjne (</w:t>
      </w:r>
      <w:r w:rsidRPr="00F75A5A">
        <w:rPr>
          <w:rFonts w:ascii="Verdana" w:hAnsi="Verdana"/>
          <w:i/>
          <w:iCs/>
          <w:lang w:val="pl-PL"/>
        </w:rPr>
        <w:t>In The Dark</w:t>
      </w:r>
      <w:r>
        <w:rPr>
          <w:rFonts w:ascii="Verdana" w:hAnsi="Verdana"/>
          <w:lang w:val="pl-PL"/>
        </w:rPr>
        <w:t xml:space="preserve"> wydany w 2017 roku, </w:t>
      </w:r>
      <w:r w:rsidRPr="00F75A5A">
        <w:rPr>
          <w:rFonts w:ascii="Verdana" w:hAnsi="Verdana"/>
          <w:i/>
          <w:iCs/>
          <w:lang w:val="pl-PL"/>
        </w:rPr>
        <w:t>Addicted</w:t>
      </w:r>
      <w:r>
        <w:rPr>
          <w:rFonts w:ascii="Verdana" w:hAnsi="Verdana"/>
          <w:lang w:val="pl-PL"/>
        </w:rPr>
        <w:t xml:space="preserve"> z 2019 oraz</w:t>
      </w:r>
      <w:r w:rsidRPr="0026681B">
        <w:rPr>
          <w:rFonts w:ascii="Verdana" w:hAnsi="Verdana"/>
          <w:i/>
          <w:iCs/>
          <w:lang w:val="pl-PL"/>
        </w:rPr>
        <w:t xml:space="preserve"> Let Me Inject You with My Sins</w:t>
      </w:r>
      <w:r w:rsidRPr="0026681B">
        <w:rPr>
          <w:rFonts w:ascii="Verdana" w:hAnsi="Verdana"/>
          <w:lang w:val="pl-PL"/>
        </w:rPr>
        <w:t>…</w:t>
      </w:r>
      <w:r>
        <w:rPr>
          <w:rFonts w:ascii="Verdana" w:hAnsi="Verdana"/>
          <w:lang w:val="pl-PL"/>
        </w:rPr>
        <w:t xml:space="preserve">), które osiągnęły już międzynarodowy sukces. </w:t>
      </w:r>
    </w:p>
    <w:p w14:paraId="4F350902" w14:textId="77777777" w:rsidR="00661ECF" w:rsidRPr="00E11716" w:rsidRDefault="00661ECF" w:rsidP="0026681B">
      <w:pPr>
        <w:ind w:left="567" w:right="254"/>
        <w:rPr>
          <w:rFonts w:ascii="Verdana" w:hAnsi="Verdana"/>
          <w:lang w:val="pl-PL"/>
        </w:rPr>
      </w:pPr>
    </w:p>
    <w:p w14:paraId="043F6EE7" w14:textId="77777777" w:rsidR="00E11716" w:rsidRPr="00347C07" w:rsidRDefault="00E11716" w:rsidP="00F24C68">
      <w:pPr>
        <w:ind w:left="567" w:right="254"/>
        <w:rPr>
          <w:rFonts w:ascii="Verdana" w:hAnsi="Verdana"/>
          <w:lang w:val="pl-PL"/>
        </w:rPr>
      </w:pPr>
    </w:p>
    <w:p w14:paraId="24926EAD" w14:textId="40C63B52" w:rsidR="00281BCB" w:rsidRPr="00347C07" w:rsidRDefault="00D56D47" w:rsidP="00621B80">
      <w:pPr>
        <w:jc w:val="center"/>
        <w:rPr>
          <w:lang w:val="pl-PL"/>
        </w:rPr>
      </w:pPr>
      <w:r w:rsidRPr="00347C07">
        <w:rPr>
          <w:lang w:val="pl-PL"/>
        </w:rPr>
        <w:t>###</w:t>
      </w:r>
    </w:p>
    <w:p w14:paraId="4CEB9F07" w14:textId="76330159" w:rsidR="00555699" w:rsidRDefault="00555699" w:rsidP="00621B80">
      <w:pPr>
        <w:rPr>
          <w:lang w:val="pl-PL"/>
        </w:rPr>
      </w:pPr>
    </w:p>
    <w:p w14:paraId="1DC7B483" w14:textId="1164BEC3" w:rsidR="00E11716" w:rsidRDefault="00E11716" w:rsidP="00621B80">
      <w:pPr>
        <w:rPr>
          <w:lang w:val="pl-PL"/>
        </w:rPr>
      </w:pPr>
    </w:p>
    <w:p w14:paraId="60F70904" w14:textId="77777777" w:rsidR="00E11716" w:rsidRPr="00347C07" w:rsidRDefault="00E11716" w:rsidP="00621B80">
      <w:pPr>
        <w:rPr>
          <w:lang w:val="pl-PL"/>
        </w:rPr>
      </w:pPr>
    </w:p>
    <w:p w14:paraId="1F15E9D7" w14:textId="6FD97F03" w:rsidR="00501945" w:rsidRPr="00347C07" w:rsidRDefault="00B77C14" w:rsidP="00501945">
      <w:pPr>
        <w:ind w:left="567"/>
        <w:rPr>
          <w:b/>
          <w:bCs/>
          <w:lang w:val="pl-PL"/>
        </w:rPr>
      </w:pPr>
      <w:r w:rsidRPr="00347C07">
        <w:rPr>
          <w:b/>
          <w:bCs/>
          <w:lang w:val="pl-PL"/>
        </w:rPr>
        <w:t>O</w:t>
      </w:r>
      <w:r w:rsidR="00501945" w:rsidRPr="00347C07">
        <w:rPr>
          <w:b/>
          <w:bCs/>
          <w:lang w:val="pl-PL"/>
        </w:rPr>
        <w:t xml:space="preserve"> ibis</w:t>
      </w:r>
    </w:p>
    <w:p w14:paraId="12500D24" w14:textId="15137FA5" w:rsidR="00501945" w:rsidRPr="00347C07" w:rsidRDefault="00BB6D28" w:rsidP="00BB6D28">
      <w:pPr>
        <w:ind w:left="567" w:right="254"/>
        <w:rPr>
          <w:lang w:val="pl-PL"/>
        </w:rPr>
      </w:pPr>
      <w:r w:rsidRPr="00347C07">
        <w:rPr>
          <w:lang w:val="pl-PL"/>
        </w:rPr>
        <w:t>Założona w 1974 roku, ibis jest pionierską, otwartą i angażującą marką. Hotele ibis są uwielbiane przez podróżnych z całego świata i lokalne społeczności ze względu na współczesną stylistykę, energiczną atmosferę i przestrzeń, w której można poczuć się jak w domu: tętniące życiem bary, satysfakcjonujące lokale gastronomiczne i łatwe i mobilne zameldowanie. Marka znana jest także z pasji do muzyki granej na żywo oraz z playlist dopasowanych do każdego możliwego nastroju. Ponadto organizuje ekskluzywne koncerty z udziałem dobrze rokujących lokalnych muzyków. Bez względu na to</w:t>
      </w:r>
      <w:r w:rsidR="00792A91">
        <w:rPr>
          <w:lang w:val="pl-PL"/>
        </w:rPr>
        <w:t>,</w:t>
      </w:r>
      <w:r w:rsidRPr="00347C07">
        <w:rPr>
          <w:lang w:val="pl-PL"/>
        </w:rPr>
        <w:t xml:space="preserve"> dokąd podróżujemy, ibis zawsze będzie właściwym miejscem na pobyt. Dzięki ponad 1 200 hotelom w ponad 65 krajach, ibis jest rozpoznawalną na całym świecie, czołową marką w kategorii ekonomicznej. Stanowi część Accor, wiodącej światowej grupy hotelowej.</w:t>
      </w:r>
    </w:p>
    <w:p w14:paraId="2414C98A" w14:textId="77777777" w:rsidR="00501945" w:rsidRPr="00347C07" w:rsidRDefault="00000000" w:rsidP="00501945">
      <w:pPr>
        <w:ind w:left="567"/>
        <w:jc w:val="center"/>
        <w:rPr>
          <w:lang w:val="pl-PL"/>
        </w:rPr>
      </w:pPr>
      <w:hyperlink r:id="rId11" w:history="1">
        <w:r w:rsidR="00501945" w:rsidRPr="00347C07">
          <w:rPr>
            <w:lang w:val="pl-PL"/>
          </w:rPr>
          <w:t>ibis.com</w:t>
        </w:r>
      </w:hyperlink>
      <w:r w:rsidR="00501945" w:rsidRPr="00347C07">
        <w:rPr>
          <w:lang w:val="pl-PL"/>
        </w:rPr>
        <w:t xml:space="preserve"> | </w:t>
      </w:r>
      <w:hyperlink r:id="rId12" w:history="1">
        <w:r w:rsidR="00501945" w:rsidRPr="00347C07">
          <w:rPr>
            <w:lang w:val="pl-PL"/>
          </w:rPr>
          <w:t xml:space="preserve">all.accor.com </w:t>
        </w:r>
      </w:hyperlink>
      <w:r w:rsidR="00501945" w:rsidRPr="00347C07">
        <w:rPr>
          <w:lang w:val="pl-PL"/>
        </w:rPr>
        <w:t xml:space="preserve">| </w:t>
      </w:r>
      <w:hyperlink r:id="rId13" w:history="1">
        <w:r w:rsidR="00501945" w:rsidRPr="00347C07">
          <w:rPr>
            <w:lang w:val="pl-PL"/>
          </w:rPr>
          <w:t>group.accor.com</w:t>
        </w:r>
      </w:hyperlink>
    </w:p>
    <w:p w14:paraId="217D27C5" w14:textId="3D8E3FF7" w:rsidR="00477DCE" w:rsidRPr="00347C07" w:rsidRDefault="00477DCE" w:rsidP="00C401F0">
      <w:pPr>
        <w:widowControl w:val="0"/>
        <w:autoSpaceDE w:val="0"/>
        <w:autoSpaceDN w:val="0"/>
        <w:spacing w:line="240" w:lineRule="auto"/>
        <w:ind w:left="0" w:right="1666"/>
        <w:rPr>
          <w:rFonts w:ascii="Verdana" w:eastAsia="Verdana" w:hAnsi="Verdana" w:cs="Verdana"/>
          <w:color w:val="0000FF"/>
          <w:sz w:val="18"/>
          <w:szCs w:val="18"/>
          <w:u w:val="single" w:color="0000FF"/>
          <w:lang w:val="pl-PL"/>
        </w:rPr>
      </w:pPr>
    </w:p>
    <w:p w14:paraId="4FBFA378" w14:textId="05EF0AA3" w:rsidR="00640FDD" w:rsidRPr="00347C07" w:rsidRDefault="00640FDD" w:rsidP="00640FDD">
      <w:pPr>
        <w:widowControl w:val="0"/>
        <w:autoSpaceDE w:val="0"/>
        <w:autoSpaceDN w:val="0"/>
        <w:spacing w:line="219" w:lineRule="exact"/>
        <w:ind w:left="567" w:right="0"/>
        <w:outlineLvl w:val="1"/>
        <w:rPr>
          <w:rFonts w:ascii="Verdana" w:eastAsia="Verdana" w:hAnsi="Verdana" w:cs="Verdana"/>
          <w:b/>
          <w:bCs/>
          <w:sz w:val="18"/>
          <w:szCs w:val="18"/>
          <w:u w:val="single" w:color="002B41"/>
          <w:lang w:val="pl-PL"/>
        </w:rPr>
      </w:pPr>
    </w:p>
    <w:p w14:paraId="3CDBD73D" w14:textId="77777777" w:rsidR="00C401F0" w:rsidRPr="00347C07" w:rsidRDefault="00C401F0" w:rsidP="00621B80">
      <w:pPr>
        <w:ind w:left="0"/>
        <w:rPr>
          <w:lang w:val="pl-PL"/>
        </w:rPr>
      </w:pPr>
    </w:p>
    <w:tbl>
      <w:tblPr>
        <w:tblStyle w:val="Tabela-Siatka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4139"/>
      </w:tblGrid>
      <w:tr w:rsidR="008126BC" w:rsidRPr="00347C07" w14:paraId="1ACBBE06" w14:textId="77777777" w:rsidTr="00362F7A">
        <w:trPr>
          <w:trHeight w:val="260"/>
          <w:jc w:val="center"/>
        </w:trPr>
        <w:tc>
          <w:tcPr>
            <w:tcW w:w="9244" w:type="dxa"/>
            <w:gridSpan w:val="2"/>
          </w:tcPr>
          <w:p w14:paraId="08844F9B" w14:textId="4CB7A54C" w:rsidR="008126BC" w:rsidRPr="00347C07" w:rsidRDefault="00BB6D28" w:rsidP="008126BC">
            <w:pPr>
              <w:widowControl w:val="0"/>
              <w:autoSpaceDE w:val="0"/>
              <w:autoSpaceDN w:val="0"/>
              <w:spacing w:line="219" w:lineRule="exact"/>
              <w:ind w:left="0" w:right="0"/>
              <w:jc w:val="left"/>
              <w:outlineLvl w:val="1"/>
              <w:rPr>
                <w:rFonts w:ascii="Verdana" w:eastAsia="Verdana" w:hAnsi="Verdana" w:cs="Verdana"/>
                <w:b/>
                <w:bCs/>
                <w:sz w:val="18"/>
                <w:szCs w:val="18"/>
                <w:u w:val="single" w:color="002B41"/>
                <w:lang w:val="pl-PL"/>
              </w:rPr>
            </w:pPr>
            <w:r w:rsidRPr="00347C07">
              <w:rPr>
                <w:rFonts w:ascii="Verdana" w:eastAsia="Verdana" w:hAnsi="Verdana" w:cs="Verdana"/>
                <w:b/>
                <w:bCs/>
                <w:sz w:val="18"/>
                <w:szCs w:val="18"/>
                <w:u w:val="single" w:color="002B41"/>
                <w:lang w:val="pl-PL"/>
              </w:rPr>
              <w:t xml:space="preserve">Kontakt dla Mediów: </w:t>
            </w:r>
          </w:p>
          <w:p w14:paraId="56EE9B61" w14:textId="77777777" w:rsidR="008126BC" w:rsidRPr="00347C07" w:rsidRDefault="008126BC" w:rsidP="00D7616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8126BC" w:rsidRPr="00347C07" w14:paraId="2A3EAAE3" w14:textId="77777777" w:rsidTr="00362F7A">
        <w:trPr>
          <w:trHeight w:hRule="exact" w:val="170"/>
          <w:jc w:val="center"/>
        </w:trPr>
        <w:tc>
          <w:tcPr>
            <w:tcW w:w="9244" w:type="dxa"/>
            <w:gridSpan w:val="2"/>
          </w:tcPr>
          <w:p w14:paraId="15459A57" w14:textId="77777777" w:rsidR="008126BC" w:rsidRPr="00347C07" w:rsidRDefault="008126BC" w:rsidP="00D7616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8126BC" w:rsidRPr="00347C07" w14:paraId="252E3170" w14:textId="77777777" w:rsidTr="00362F7A">
        <w:trPr>
          <w:trHeight w:val="798"/>
          <w:jc w:val="center"/>
        </w:trPr>
        <w:tc>
          <w:tcPr>
            <w:tcW w:w="5105" w:type="dxa"/>
          </w:tcPr>
          <w:p w14:paraId="22EDC09E" w14:textId="77777777" w:rsidR="00362F7A" w:rsidRPr="00F754B9" w:rsidRDefault="00362F7A" w:rsidP="00362F7A">
            <w:pPr>
              <w:widowControl w:val="0"/>
              <w:autoSpaceDE w:val="0"/>
              <w:autoSpaceDN w:val="0"/>
              <w:spacing w:line="219" w:lineRule="exact"/>
              <w:ind w:left="0" w:right="0"/>
              <w:outlineLvl w:val="1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754B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Agnieszka Kalinowska </w:t>
            </w:r>
          </w:p>
          <w:p w14:paraId="1AF983A7" w14:textId="0ADFC95A" w:rsidR="00362F7A" w:rsidRPr="00F754B9" w:rsidRDefault="00362F7A" w:rsidP="00362F7A">
            <w:pPr>
              <w:widowControl w:val="0"/>
              <w:autoSpaceDE w:val="0"/>
              <w:autoSpaceDN w:val="0"/>
              <w:spacing w:line="219" w:lineRule="exact"/>
              <w:ind w:left="0" w:right="0"/>
              <w:outlineLvl w:val="1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F754B9">
              <w:rPr>
                <w:rFonts w:ascii="Verdana" w:eastAsia="Verdana" w:hAnsi="Verdana" w:cs="Verdana"/>
                <w:bCs/>
                <w:sz w:val="18"/>
                <w:szCs w:val="18"/>
              </w:rPr>
              <w:t>Senior Manager Media Relations &amp; PR Poland &amp; Eastern Europe</w:t>
            </w:r>
          </w:p>
          <w:p w14:paraId="00DED4B1" w14:textId="68E96560" w:rsidR="008126BC" w:rsidRPr="00347C07" w:rsidRDefault="00000000" w:rsidP="00362F7A">
            <w:pPr>
              <w:widowControl w:val="0"/>
              <w:autoSpaceDE w:val="0"/>
              <w:autoSpaceDN w:val="0"/>
              <w:spacing w:line="219" w:lineRule="exact"/>
              <w:ind w:left="0" w:right="0"/>
              <w:outlineLvl w:val="1"/>
              <w:rPr>
                <w:rFonts w:cstheme="minorHAnsi"/>
                <w:color w:val="000000" w:themeColor="text1"/>
                <w:sz w:val="24"/>
                <w:szCs w:val="24"/>
                <w:u w:val="single"/>
                <w:lang w:val="pl-PL"/>
              </w:rPr>
            </w:pPr>
            <w:hyperlink r:id="rId14" w:history="1">
              <w:r w:rsidR="00362F7A" w:rsidRPr="00347C07">
                <w:rPr>
                  <w:rStyle w:val="Hipercze"/>
                  <w:rFonts w:ascii="Verdana" w:eastAsia="Verdana" w:hAnsi="Verdana" w:cs="Verdana"/>
                  <w:bCs/>
                  <w:sz w:val="18"/>
                  <w:szCs w:val="18"/>
                  <w:lang w:val="pl-PL"/>
                </w:rPr>
                <w:t>Agnieszka.KALINOWSKA@accor.com</w:t>
              </w:r>
            </w:hyperlink>
            <w:r w:rsidR="00362F7A" w:rsidRPr="00347C07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139" w:type="dxa"/>
          </w:tcPr>
          <w:p w14:paraId="7F9228A5" w14:textId="77777777" w:rsidR="008126BC" w:rsidRPr="00347C07" w:rsidRDefault="008126BC" w:rsidP="00D7616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149993CB" w14:textId="0723EE94" w:rsidR="00C0661E" w:rsidRPr="00347C07" w:rsidRDefault="00C0661E" w:rsidP="008126BC">
      <w:pPr>
        <w:rPr>
          <w:rFonts w:ascii="Verdana" w:eastAsia="Verdana" w:hAnsi="Verdana" w:cs="Verdana"/>
          <w:b/>
          <w:bCs/>
          <w:sz w:val="18"/>
          <w:szCs w:val="18"/>
          <w:u w:val="single" w:color="002B41"/>
          <w:lang w:val="pl-PL"/>
        </w:rPr>
      </w:pPr>
    </w:p>
    <w:tbl>
      <w:tblPr>
        <w:tblStyle w:val="Tabela-Siatka"/>
        <w:tblW w:w="92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2797"/>
        <w:gridCol w:w="2798"/>
      </w:tblGrid>
      <w:tr w:rsidR="008126BC" w:rsidRPr="00347C07" w14:paraId="39422C45" w14:textId="77777777" w:rsidTr="00D7616B">
        <w:trPr>
          <w:trHeight w:val="180"/>
          <w:jc w:val="center"/>
        </w:trPr>
        <w:tc>
          <w:tcPr>
            <w:tcW w:w="9243" w:type="dxa"/>
            <w:gridSpan w:val="3"/>
          </w:tcPr>
          <w:p w14:paraId="1390E8DD" w14:textId="794AF7BF" w:rsidR="008126BC" w:rsidRPr="00347C07" w:rsidRDefault="008126BC" w:rsidP="008126BC">
            <w:pPr>
              <w:widowControl w:val="0"/>
              <w:autoSpaceDE w:val="0"/>
              <w:autoSpaceDN w:val="0"/>
              <w:spacing w:line="219" w:lineRule="exact"/>
              <w:ind w:left="0" w:right="0"/>
              <w:outlineLvl w:val="1"/>
              <w:rPr>
                <w:b/>
                <w:sz w:val="18"/>
                <w:szCs w:val="19"/>
                <w:lang w:val="pl-PL"/>
              </w:rPr>
            </w:pPr>
          </w:p>
        </w:tc>
      </w:tr>
      <w:tr w:rsidR="008126BC" w:rsidRPr="00347C07" w14:paraId="052CE8FA" w14:textId="77777777" w:rsidTr="00D7616B">
        <w:trPr>
          <w:trHeight w:val="180"/>
          <w:jc w:val="center"/>
        </w:trPr>
        <w:tc>
          <w:tcPr>
            <w:tcW w:w="9243" w:type="dxa"/>
            <w:gridSpan w:val="3"/>
          </w:tcPr>
          <w:p w14:paraId="3AA91F92" w14:textId="77777777" w:rsidR="008126BC" w:rsidRPr="00347C07" w:rsidRDefault="008126BC" w:rsidP="00D7616B">
            <w:pPr>
              <w:pStyle w:val="Stopka"/>
              <w:rPr>
                <w:sz w:val="18"/>
                <w:szCs w:val="19"/>
                <w:lang w:val="pl-PL"/>
              </w:rPr>
            </w:pPr>
          </w:p>
        </w:tc>
      </w:tr>
      <w:tr w:rsidR="008126BC" w:rsidRPr="00347C07" w14:paraId="3345C4FE" w14:textId="77777777" w:rsidTr="00D7616B">
        <w:trPr>
          <w:trHeight w:val="180"/>
          <w:jc w:val="center"/>
        </w:trPr>
        <w:tc>
          <w:tcPr>
            <w:tcW w:w="3648" w:type="dxa"/>
          </w:tcPr>
          <w:p w14:paraId="49C63833" w14:textId="77777777" w:rsidR="008126BC" w:rsidRPr="00347C07" w:rsidRDefault="008126BC" w:rsidP="00D7616B">
            <w:pPr>
              <w:pStyle w:val="Stopka"/>
              <w:rPr>
                <w:sz w:val="18"/>
                <w:szCs w:val="19"/>
                <w:lang w:val="pl-PL"/>
              </w:rPr>
            </w:pPr>
          </w:p>
        </w:tc>
        <w:tc>
          <w:tcPr>
            <w:tcW w:w="2797" w:type="dxa"/>
          </w:tcPr>
          <w:p w14:paraId="5466DA43" w14:textId="77777777" w:rsidR="008126BC" w:rsidRPr="00347C07" w:rsidRDefault="008126BC" w:rsidP="008126BC">
            <w:pPr>
              <w:pStyle w:val="Stopka"/>
              <w:jc w:val="left"/>
              <w:rPr>
                <w:sz w:val="18"/>
                <w:szCs w:val="19"/>
                <w:lang w:val="pl-PL"/>
              </w:rPr>
            </w:pPr>
          </w:p>
        </w:tc>
        <w:tc>
          <w:tcPr>
            <w:tcW w:w="2798" w:type="dxa"/>
          </w:tcPr>
          <w:p w14:paraId="08D01F19" w14:textId="77777777" w:rsidR="008126BC" w:rsidRPr="00347C07" w:rsidRDefault="008126BC" w:rsidP="00D7616B">
            <w:pPr>
              <w:pStyle w:val="Stopka"/>
              <w:rPr>
                <w:sz w:val="18"/>
                <w:szCs w:val="19"/>
                <w:lang w:val="pl-PL"/>
              </w:rPr>
            </w:pPr>
          </w:p>
        </w:tc>
      </w:tr>
    </w:tbl>
    <w:p w14:paraId="1011BD1E" w14:textId="77777777" w:rsidR="008126BC" w:rsidRPr="00347C07" w:rsidRDefault="008126BC" w:rsidP="00C401F0">
      <w:pPr>
        <w:ind w:left="0"/>
        <w:rPr>
          <w:rFonts w:ascii="Verdana" w:eastAsia="Verdana" w:hAnsi="Verdana" w:cs="Verdana"/>
          <w:b/>
          <w:bCs/>
          <w:sz w:val="18"/>
          <w:szCs w:val="18"/>
          <w:u w:val="single" w:color="002B41"/>
          <w:lang w:val="pl-PL"/>
        </w:rPr>
      </w:pPr>
    </w:p>
    <w:sectPr w:rsidR="008126BC" w:rsidRPr="00347C07" w:rsidSect="00F157B6">
      <w:headerReference w:type="default" r:id="rId15"/>
      <w:pgSz w:w="11900" w:h="16840"/>
      <w:pgMar w:top="2410" w:right="720" w:bottom="1418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77CA" w14:textId="77777777" w:rsidR="00D22186" w:rsidRDefault="00D22186" w:rsidP="000B6DD7">
      <w:r>
        <w:separator/>
      </w:r>
    </w:p>
  </w:endnote>
  <w:endnote w:type="continuationSeparator" w:id="0">
    <w:p w14:paraId="396B2A6D" w14:textId="77777777" w:rsidR="00D22186" w:rsidRDefault="00D22186" w:rsidP="000B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bis Classiqu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ibis Meta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bis Rock">
    <w:altName w:val="Calibri"/>
    <w:charset w:val="00"/>
    <w:family w:val="auto"/>
    <w:pitch w:val="variable"/>
    <w:sig w:usb0="00000007" w:usb1="00000000" w:usb2="00000000" w:usb3="00000000" w:csb0="00000093" w:csb1="00000000"/>
  </w:font>
  <w:font w:name="Vibis Jazz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ibis_Tex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w20ty_Sans Light">
    <w:altName w:val="Times New Roman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A453" w14:textId="77777777" w:rsidR="00D22186" w:rsidRDefault="00D22186" w:rsidP="000B6DD7">
      <w:r>
        <w:separator/>
      </w:r>
    </w:p>
  </w:footnote>
  <w:footnote w:type="continuationSeparator" w:id="0">
    <w:p w14:paraId="5F120596" w14:textId="77777777" w:rsidR="00D22186" w:rsidRDefault="00D22186" w:rsidP="000B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AFF2" w14:textId="20BFB943" w:rsidR="00EE0278" w:rsidRDefault="00D972AB" w:rsidP="00D85CE2">
    <w:pPr>
      <w:pStyle w:val="Nagwek"/>
      <w:ind w:left="0"/>
    </w:pPr>
    <w:r w:rsidRPr="0081547D">
      <w:rPr>
        <w:rFonts w:ascii="tw20ty_Sans Light" w:hAnsi="tw20ty_Sans Light"/>
        <w:noProof/>
        <w:sz w:val="16"/>
        <w:szCs w:val="16"/>
        <w:lang w:val="en-GB" w:eastAsia="en-GB"/>
      </w:rPr>
      <w:drawing>
        <wp:anchor distT="0" distB="0" distL="114300" distR="114300" simplePos="0" relativeHeight="251676672" behindDoc="1" locked="0" layoutInCell="1" allowOverlap="1" wp14:anchorId="48B9F8F0" wp14:editId="2A320CB6">
          <wp:simplePos x="0" y="0"/>
          <wp:positionH relativeFrom="margin">
            <wp:posOffset>2750820</wp:posOffset>
          </wp:positionH>
          <wp:positionV relativeFrom="paragraph">
            <wp:posOffset>15240</wp:posOffset>
          </wp:positionV>
          <wp:extent cx="1060450" cy="779145"/>
          <wp:effectExtent l="0" t="0" r="6350" b="1905"/>
          <wp:wrapTight wrapText="bothSides">
            <wp:wrapPolygon edited="0">
              <wp:start x="0" y="0"/>
              <wp:lineTo x="0" y="21125"/>
              <wp:lineTo x="21341" y="21125"/>
              <wp:lineTo x="21341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35" b="13235"/>
                  <a:stretch/>
                </pic:blipFill>
                <pic:spPr bwMode="auto">
                  <a:xfrm>
                    <a:off x="0" y="0"/>
                    <a:ext cx="1060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93440"/>
    <w:multiLevelType w:val="hybridMultilevel"/>
    <w:tmpl w:val="D210474E"/>
    <w:lvl w:ilvl="0" w:tplc="957AFD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7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l-PL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89"/>
    <w:rsid w:val="000026BE"/>
    <w:rsid w:val="0000321A"/>
    <w:rsid w:val="00003E03"/>
    <w:rsid w:val="00010080"/>
    <w:rsid w:val="00011521"/>
    <w:rsid w:val="00027243"/>
    <w:rsid w:val="00027677"/>
    <w:rsid w:val="00035C0E"/>
    <w:rsid w:val="00042B87"/>
    <w:rsid w:val="000466C4"/>
    <w:rsid w:val="00046D91"/>
    <w:rsid w:val="00053852"/>
    <w:rsid w:val="000554B6"/>
    <w:rsid w:val="00057CBA"/>
    <w:rsid w:val="00065539"/>
    <w:rsid w:val="000813FF"/>
    <w:rsid w:val="00084A70"/>
    <w:rsid w:val="0009006D"/>
    <w:rsid w:val="0009081C"/>
    <w:rsid w:val="0009235D"/>
    <w:rsid w:val="00094905"/>
    <w:rsid w:val="000B129D"/>
    <w:rsid w:val="000B241D"/>
    <w:rsid w:val="000B6DD7"/>
    <w:rsid w:val="000C7337"/>
    <w:rsid w:val="000D2CEF"/>
    <w:rsid w:val="000D46F9"/>
    <w:rsid w:val="000F1FA2"/>
    <w:rsid w:val="000F692C"/>
    <w:rsid w:val="000F6DAA"/>
    <w:rsid w:val="000F7389"/>
    <w:rsid w:val="0011055D"/>
    <w:rsid w:val="00114EEF"/>
    <w:rsid w:val="00121DD7"/>
    <w:rsid w:val="001308B4"/>
    <w:rsid w:val="00131E65"/>
    <w:rsid w:val="00132962"/>
    <w:rsid w:val="00133482"/>
    <w:rsid w:val="0013373D"/>
    <w:rsid w:val="0014232C"/>
    <w:rsid w:val="00144384"/>
    <w:rsid w:val="00144CF4"/>
    <w:rsid w:val="00145D59"/>
    <w:rsid w:val="00157C7B"/>
    <w:rsid w:val="001641C1"/>
    <w:rsid w:val="00183ACD"/>
    <w:rsid w:val="00183AE4"/>
    <w:rsid w:val="00197C40"/>
    <w:rsid w:val="001A0981"/>
    <w:rsid w:val="001A33D3"/>
    <w:rsid w:val="001A74AA"/>
    <w:rsid w:val="001B0750"/>
    <w:rsid w:val="001B224E"/>
    <w:rsid w:val="001B4700"/>
    <w:rsid w:val="001B5B7F"/>
    <w:rsid w:val="001B6AF7"/>
    <w:rsid w:val="001C0CC3"/>
    <w:rsid w:val="001D3D84"/>
    <w:rsid w:val="001D67A2"/>
    <w:rsid w:val="001E1FC3"/>
    <w:rsid w:val="001E5885"/>
    <w:rsid w:val="001F32AB"/>
    <w:rsid w:val="00202D97"/>
    <w:rsid w:val="002101D5"/>
    <w:rsid w:val="002138C2"/>
    <w:rsid w:val="00226C82"/>
    <w:rsid w:val="00227332"/>
    <w:rsid w:val="00233830"/>
    <w:rsid w:val="0023466D"/>
    <w:rsid w:val="00236D62"/>
    <w:rsid w:val="00237179"/>
    <w:rsid w:val="00237271"/>
    <w:rsid w:val="0024621B"/>
    <w:rsid w:val="00256FF5"/>
    <w:rsid w:val="00257B5F"/>
    <w:rsid w:val="002642E2"/>
    <w:rsid w:val="0026587E"/>
    <w:rsid w:val="0026681B"/>
    <w:rsid w:val="00271A01"/>
    <w:rsid w:val="00273272"/>
    <w:rsid w:val="00273ED1"/>
    <w:rsid w:val="00281BCB"/>
    <w:rsid w:val="00283ED2"/>
    <w:rsid w:val="002A6594"/>
    <w:rsid w:val="002B5F17"/>
    <w:rsid w:val="002B6200"/>
    <w:rsid w:val="002C1E80"/>
    <w:rsid w:val="002D5609"/>
    <w:rsid w:val="002D5EBA"/>
    <w:rsid w:val="002E6B79"/>
    <w:rsid w:val="002F05AA"/>
    <w:rsid w:val="002F5CA3"/>
    <w:rsid w:val="00301BF7"/>
    <w:rsid w:val="003106C9"/>
    <w:rsid w:val="00313A1C"/>
    <w:rsid w:val="00313C06"/>
    <w:rsid w:val="003143D0"/>
    <w:rsid w:val="00326D9C"/>
    <w:rsid w:val="00330EFE"/>
    <w:rsid w:val="00332C95"/>
    <w:rsid w:val="003339A5"/>
    <w:rsid w:val="0033551B"/>
    <w:rsid w:val="00340CAA"/>
    <w:rsid w:val="003467BF"/>
    <w:rsid w:val="00347BCC"/>
    <w:rsid w:val="00347C07"/>
    <w:rsid w:val="00351937"/>
    <w:rsid w:val="003625EE"/>
    <w:rsid w:val="00362F7A"/>
    <w:rsid w:val="003729FC"/>
    <w:rsid w:val="003814F0"/>
    <w:rsid w:val="00385AF2"/>
    <w:rsid w:val="00386DBC"/>
    <w:rsid w:val="003877C6"/>
    <w:rsid w:val="003A313B"/>
    <w:rsid w:val="003A5164"/>
    <w:rsid w:val="003D3297"/>
    <w:rsid w:val="003D3595"/>
    <w:rsid w:val="003D398B"/>
    <w:rsid w:val="003D4928"/>
    <w:rsid w:val="003E034B"/>
    <w:rsid w:val="003E191D"/>
    <w:rsid w:val="003F1758"/>
    <w:rsid w:val="00401560"/>
    <w:rsid w:val="00405D3F"/>
    <w:rsid w:val="00411D14"/>
    <w:rsid w:val="00414713"/>
    <w:rsid w:val="00415435"/>
    <w:rsid w:val="00421406"/>
    <w:rsid w:val="004318F7"/>
    <w:rsid w:val="00435F7B"/>
    <w:rsid w:val="004418E3"/>
    <w:rsid w:val="00442807"/>
    <w:rsid w:val="00446C7A"/>
    <w:rsid w:val="00451E1E"/>
    <w:rsid w:val="004577EE"/>
    <w:rsid w:val="00470981"/>
    <w:rsid w:val="00472623"/>
    <w:rsid w:val="00473F8F"/>
    <w:rsid w:val="00477DCE"/>
    <w:rsid w:val="00485D8C"/>
    <w:rsid w:val="004873DC"/>
    <w:rsid w:val="00492A07"/>
    <w:rsid w:val="00493384"/>
    <w:rsid w:val="00494185"/>
    <w:rsid w:val="00495B2C"/>
    <w:rsid w:val="004A1EAA"/>
    <w:rsid w:val="004A2D93"/>
    <w:rsid w:val="004A3A23"/>
    <w:rsid w:val="004A3C6C"/>
    <w:rsid w:val="004B35BD"/>
    <w:rsid w:val="004B7FB2"/>
    <w:rsid w:val="004C1290"/>
    <w:rsid w:val="004C32B0"/>
    <w:rsid w:val="004D1148"/>
    <w:rsid w:val="004D3778"/>
    <w:rsid w:val="004D4718"/>
    <w:rsid w:val="004D74F1"/>
    <w:rsid w:val="004E18E3"/>
    <w:rsid w:val="004E232E"/>
    <w:rsid w:val="004E61E3"/>
    <w:rsid w:val="004E625E"/>
    <w:rsid w:val="004E6373"/>
    <w:rsid w:val="004F6DCA"/>
    <w:rsid w:val="00501945"/>
    <w:rsid w:val="00504F71"/>
    <w:rsid w:val="00524B76"/>
    <w:rsid w:val="00532A1D"/>
    <w:rsid w:val="00537E80"/>
    <w:rsid w:val="00544924"/>
    <w:rsid w:val="005555EF"/>
    <w:rsid w:val="00555699"/>
    <w:rsid w:val="00555A07"/>
    <w:rsid w:val="0055735A"/>
    <w:rsid w:val="0056102D"/>
    <w:rsid w:val="00564DB3"/>
    <w:rsid w:val="00581982"/>
    <w:rsid w:val="005834FE"/>
    <w:rsid w:val="005A6A14"/>
    <w:rsid w:val="005B26AB"/>
    <w:rsid w:val="005B66FA"/>
    <w:rsid w:val="005C06D0"/>
    <w:rsid w:val="005C1AF4"/>
    <w:rsid w:val="005C6B86"/>
    <w:rsid w:val="005D3001"/>
    <w:rsid w:val="005D79F9"/>
    <w:rsid w:val="005E02D5"/>
    <w:rsid w:val="005E488D"/>
    <w:rsid w:val="005E663F"/>
    <w:rsid w:val="005F2953"/>
    <w:rsid w:val="00601404"/>
    <w:rsid w:val="006014FC"/>
    <w:rsid w:val="00614BA1"/>
    <w:rsid w:val="0061637C"/>
    <w:rsid w:val="00621B80"/>
    <w:rsid w:val="0063038C"/>
    <w:rsid w:val="00633D87"/>
    <w:rsid w:val="006375F1"/>
    <w:rsid w:val="00637DC2"/>
    <w:rsid w:val="00640FDD"/>
    <w:rsid w:val="00652498"/>
    <w:rsid w:val="00661322"/>
    <w:rsid w:val="00661655"/>
    <w:rsid w:val="00661ECF"/>
    <w:rsid w:val="00663162"/>
    <w:rsid w:val="00677378"/>
    <w:rsid w:val="00682074"/>
    <w:rsid w:val="006A023B"/>
    <w:rsid w:val="006A0978"/>
    <w:rsid w:val="006B4F9E"/>
    <w:rsid w:val="006C3E96"/>
    <w:rsid w:val="006D7BD6"/>
    <w:rsid w:val="006E26A9"/>
    <w:rsid w:val="006F0AFC"/>
    <w:rsid w:val="0070756C"/>
    <w:rsid w:val="0071031D"/>
    <w:rsid w:val="007105D8"/>
    <w:rsid w:val="00712A5A"/>
    <w:rsid w:val="00714C94"/>
    <w:rsid w:val="007248A7"/>
    <w:rsid w:val="00730EB6"/>
    <w:rsid w:val="00733786"/>
    <w:rsid w:val="0075485E"/>
    <w:rsid w:val="007605B0"/>
    <w:rsid w:val="007631F1"/>
    <w:rsid w:val="007734A0"/>
    <w:rsid w:val="00774370"/>
    <w:rsid w:val="007760BA"/>
    <w:rsid w:val="00776221"/>
    <w:rsid w:val="00782C91"/>
    <w:rsid w:val="00792A91"/>
    <w:rsid w:val="00796255"/>
    <w:rsid w:val="007A2D9F"/>
    <w:rsid w:val="007A30C9"/>
    <w:rsid w:val="007B235A"/>
    <w:rsid w:val="007C0AE9"/>
    <w:rsid w:val="007C0E03"/>
    <w:rsid w:val="007C254E"/>
    <w:rsid w:val="007E4843"/>
    <w:rsid w:val="007E4AB2"/>
    <w:rsid w:val="0080035A"/>
    <w:rsid w:val="00802ED3"/>
    <w:rsid w:val="0081125A"/>
    <w:rsid w:val="008126BC"/>
    <w:rsid w:val="00812999"/>
    <w:rsid w:val="00813EFC"/>
    <w:rsid w:val="00831C66"/>
    <w:rsid w:val="00832B2C"/>
    <w:rsid w:val="00836240"/>
    <w:rsid w:val="00851AE6"/>
    <w:rsid w:val="0085466E"/>
    <w:rsid w:val="00856C3A"/>
    <w:rsid w:val="00856ED9"/>
    <w:rsid w:val="00863B7A"/>
    <w:rsid w:val="0087048A"/>
    <w:rsid w:val="00873DE6"/>
    <w:rsid w:val="00876AB7"/>
    <w:rsid w:val="008A52DA"/>
    <w:rsid w:val="008B0874"/>
    <w:rsid w:val="008B398D"/>
    <w:rsid w:val="008B499C"/>
    <w:rsid w:val="008C0223"/>
    <w:rsid w:val="008C0DA5"/>
    <w:rsid w:val="008C1035"/>
    <w:rsid w:val="008C2E67"/>
    <w:rsid w:val="008C7086"/>
    <w:rsid w:val="008D1124"/>
    <w:rsid w:val="008E1DEF"/>
    <w:rsid w:val="008E44D0"/>
    <w:rsid w:val="008E75EB"/>
    <w:rsid w:val="008F0BEB"/>
    <w:rsid w:val="008F6E64"/>
    <w:rsid w:val="00912836"/>
    <w:rsid w:val="0091771E"/>
    <w:rsid w:val="00917C2D"/>
    <w:rsid w:val="0092542C"/>
    <w:rsid w:val="0093264E"/>
    <w:rsid w:val="009337A9"/>
    <w:rsid w:val="00935179"/>
    <w:rsid w:val="00944F2B"/>
    <w:rsid w:val="00946FDB"/>
    <w:rsid w:val="009519BE"/>
    <w:rsid w:val="009534B4"/>
    <w:rsid w:val="00966204"/>
    <w:rsid w:val="00973D2C"/>
    <w:rsid w:val="00986A71"/>
    <w:rsid w:val="0098754C"/>
    <w:rsid w:val="009A0E50"/>
    <w:rsid w:val="009C4E1A"/>
    <w:rsid w:val="009C5486"/>
    <w:rsid w:val="009D2C71"/>
    <w:rsid w:val="009E09F7"/>
    <w:rsid w:val="009E4EC8"/>
    <w:rsid w:val="009E6700"/>
    <w:rsid w:val="009F2F55"/>
    <w:rsid w:val="009F3B29"/>
    <w:rsid w:val="00A11E63"/>
    <w:rsid w:val="00A12E71"/>
    <w:rsid w:val="00A15353"/>
    <w:rsid w:val="00A222E6"/>
    <w:rsid w:val="00A23E4B"/>
    <w:rsid w:val="00A24DC0"/>
    <w:rsid w:val="00A26A4B"/>
    <w:rsid w:val="00A31060"/>
    <w:rsid w:val="00A321AE"/>
    <w:rsid w:val="00A32E4A"/>
    <w:rsid w:val="00A350CB"/>
    <w:rsid w:val="00A3539D"/>
    <w:rsid w:val="00A405B3"/>
    <w:rsid w:val="00A428BD"/>
    <w:rsid w:val="00A445A1"/>
    <w:rsid w:val="00A52532"/>
    <w:rsid w:val="00A57FC4"/>
    <w:rsid w:val="00A64FC8"/>
    <w:rsid w:val="00A730E8"/>
    <w:rsid w:val="00A73201"/>
    <w:rsid w:val="00A77E00"/>
    <w:rsid w:val="00A83ED9"/>
    <w:rsid w:val="00A927E5"/>
    <w:rsid w:val="00A9536A"/>
    <w:rsid w:val="00AA3A2D"/>
    <w:rsid w:val="00AB432A"/>
    <w:rsid w:val="00AB631F"/>
    <w:rsid w:val="00AC33E5"/>
    <w:rsid w:val="00AC464E"/>
    <w:rsid w:val="00AC7FC8"/>
    <w:rsid w:val="00AD046A"/>
    <w:rsid w:val="00AD4FF1"/>
    <w:rsid w:val="00AD5478"/>
    <w:rsid w:val="00AF23C2"/>
    <w:rsid w:val="00B03877"/>
    <w:rsid w:val="00B050B3"/>
    <w:rsid w:val="00B13F1B"/>
    <w:rsid w:val="00B1736A"/>
    <w:rsid w:val="00B228B4"/>
    <w:rsid w:val="00B25811"/>
    <w:rsid w:val="00B40BA0"/>
    <w:rsid w:val="00B4287A"/>
    <w:rsid w:val="00B43F62"/>
    <w:rsid w:val="00B4572D"/>
    <w:rsid w:val="00B4575F"/>
    <w:rsid w:val="00B5681E"/>
    <w:rsid w:val="00B61CBB"/>
    <w:rsid w:val="00B64631"/>
    <w:rsid w:val="00B64FD4"/>
    <w:rsid w:val="00B66968"/>
    <w:rsid w:val="00B740A8"/>
    <w:rsid w:val="00B77C14"/>
    <w:rsid w:val="00B856B0"/>
    <w:rsid w:val="00B878C8"/>
    <w:rsid w:val="00B94019"/>
    <w:rsid w:val="00B95F15"/>
    <w:rsid w:val="00BB201A"/>
    <w:rsid w:val="00BB6D28"/>
    <w:rsid w:val="00BD7452"/>
    <w:rsid w:val="00BE7D65"/>
    <w:rsid w:val="00C0661E"/>
    <w:rsid w:val="00C07268"/>
    <w:rsid w:val="00C13168"/>
    <w:rsid w:val="00C223C6"/>
    <w:rsid w:val="00C2576A"/>
    <w:rsid w:val="00C3312D"/>
    <w:rsid w:val="00C401F0"/>
    <w:rsid w:val="00C46DF0"/>
    <w:rsid w:val="00C61C18"/>
    <w:rsid w:val="00C6218B"/>
    <w:rsid w:val="00C62E1B"/>
    <w:rsid w:val="00C644CB"/>
    <w:rsid w:val="00C64DDD"/>
    <w:rsid w:val="00C676D9"/>
    <w:rsid w:val="00C725D0"/>
    <w:rsid w:val="00C83248"/>
    <w:rsid w:val="00C86F0C"/>
    <w:rsid w:val="00C961B0"/>
    <w:rsid w:val="00CA6EBB"/>
    <w:rsid w:val="00CC2B89"/>
    <w:rsid w:val="00CD0B92"/>
    <w:rsid w:val="00CD14D1"/>
    <w:rsid w:val="00CD376B"/>
    <w:rsid w:val="00CD50B0"/>
    <w:rsid w:val="00CE0CC1"/>
    <w:rsid w:val="00CE3FCD"/>
    <w:rsid w:val="00CE5EE0"/>
    <w:rsid w:val="00CF0696"/>
    <w:rsid w:val="00CF29CF"/>
    <w:rsid w:val="00D0031E"/>
    <w:rsid w:val="00D050CD"/>
    <w:rsid w:val="00D17F5B"/>
    <w:rsid w:val="00D22186"/>
    <w:rsid w:val="00D22D49"/>
    <w:rsid w:val="00D23BE1"/>
    <w:rsid w:val="00D23F78"/>
    <w:rsid w:val="00D24AA0"/>
    <w:rsid w:val="00D24D54"/>
    <w:rsid w:val="00D30FEB"/>
    <w:rsid w:val="00D355AB"/>
    <w:rsid w:val="00D35844"/>
    <w:rsid w:val="00D43448"/>
    <w:rsid w:val="00D438F7"/>
    <w:rsid w:val="00D47359"/>
    <w:rsid w:val="00D540F9"/>
    <w:rsid w:val="00D54421"/>
    <w:rsid w:val="00D56D47"/>
    <w:rsid w:val="00D6661C"/>
    <w:rsid w:val="00D73C5E"/>
    <w:rsid w:val="00D74180"/>
    <w:rsid w:val="00D749A3"/>
    <w:rsid w:val="00D800A3"/>
    <w:rsid w:val="00D85CE2"/>
    <w:rsid w:val="00D91B7A"/>
    <w:rsid w:val="00D972AB"/>
    <w:rsid w:val="00DA0636"/>
    <w:rsid w:val="00DA69DA"/>
    <w:rsid w:val="00DA78CA"/>
    <w:rsid w:val="00DB0FFE"/>
    <w:rsid w:val="00DB4471"/>
    <w:rsid w:val="00DC2A8E"/>
    <w:rsid w:val="00DE6215"/>
    <w:rsid w:val="00DE6D00"/>
    <w:rsid w:val="00DF094D"/>
    <w:rsid w:val="00DF1456"/>
    <w:rsid w:val="00DF3B9A"/>
    <w:rsid w:val="00E11716"/>
    <w:rsid w:val="00E11A00"/>
    <w:rsid w:val="00E15C03"/>
    <w:rsid w:val="00E24847"/>
    <w:rsid w:val="00E25EDF"/>
    <w:rsid w:val="00E37014"/>
    <w:rsid w:val="00E42DED"/>
    <w:rsid w:val="00E43A88"/>
    <w:rsid w:val="00E43E22"/>
    <w:rsid w:val="00E44211"/>
    <w:rsid w:val="00E44BA9"/>
    <w:rsid w:val="00E44D25"/>
    <w:rsid w:val="00E478BD"/>
    <w:rsid w:val="00E55F7E"/>
    <w:rsid w:val="00E57388"/>
    <w:rsid w:val="00E64BC6"/>
    <w:rsid w:val="00E71B27"/>
    <w:rsid w:val="00E74E85"/>
    <w:rsid w:val="00E86018"/>
    <w:rsid w:val="00E96243"/>
    <w:rsid w:val="00EA3B00"/>
    <w:rsid w:val="00EA6FFA"/>
    <w:rsid w:val="00EB42C1"/>
    <w:rsid w:val="00EB5F48"/>
    <w:rsid w:val="00EC2025"/>
    <w:rsid w:val="00EC6330"/>
    <w:rsid w:val="00ED03C6"/>
    <w:rsid w:val="00ED36B5"/>
    <w:rsid w:val="00ED5BCF"/>
    <w:rsid w:val="00EE0278"/>
    <w:rsid w:val="00EE2778"/>
    <w:rsid w:val="00EE6C10"/>
    <w:rsid w:val="00EF35FA"/>
    <w:rsid w:val="00EF5456"/>
    <w:rsid w:val="00EF69C9"/>
    <w:rsid w:val="00EF6F92"/>
    <w:rsid w:val="00F157B6"/>
    <w:rsid w:val="00F1756D"/>
    <w:rsid w:val="00F175E6"/>
    <w:rsid w:val="00F231E2"/>
    <w:rsid w:val="00F238BF"/>
    <w:rsid w:val="00F24C68"/>
    <w:rsid w:val="00F31B0F"/>
    <w:rsid w:val="00F374F0"/>
    <w:rsid w:val="00F409A9"/>
    <w:rsid w:val="00F41701"/>
    <w:rsid w:val="00F45317"/>
    <w:rsid w:val="00F5013B"/>
    <w:rsid w:val="00F52F26"/>
    <w:rsid w:val="00F562D9"/>
    <w:rsid w:val="00F63144"/>
    <w:rsid w:val="00F70955"/>
    <w:rsid w:val="00F754B9"/>
    <w:rsid w:val="00F75A5A"/>
    <w:rsid w:val="00F870A2"/>
    <w:rsid w:val="00FA282C"/>
    <w:rsid w:val="00FA4C11"/>
    <w:rsid w:val="00FB1891"/>
    <w:rsid w:val="00FC0F5F"/>
    <w:rsid w:val="00FC394B"/>
    <w:rsid w:val="00FD11DF"/>
    <w:rsid w:val="00FD1A25"/>
    <w:rsid w:val="00FD3FDD"/>
    <w:rsid w:val="00FE0C1C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7B7AD"/>
  <w14:defaultImageDpi w14:val="32767"/>
  <w15:docId w15:val="{014AD906-3015-41B8-A417-0A5241F1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FFE"/>
    <w:pPr>
      <w:spacing w:line="260" w:lineRule="exact"/>
      <w:ind w:left="1293" w:right="1293"/>
      <w:jc w:val="both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681E"/>
    <w:pPr>
      <w:spacing w:after="360" w:line="1600" w:lineRule="exact"/>
      <w:ind w:left="0" w:right="0"/>
      <w:jc w:val="center"/>
      <w:outlineLvl w:val="0"/>
    </w:pPr>
    <w:rPr>
      <w:rFonts w:ascii="Vibis Classique" w:hAnsi="Vibis Classique" w:cs="Times New Roman (Corps CS)"/>
      <w:caps/>
      <w:sz w:val="120"/>
      <w:szCs w:val="1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6DD7"/>
    <w:pPr>
      <w:spacing w:before="480" w:after="200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6D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0012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B89"/>
  </w:style>
  <w:style w:type="paragraph" w:styleId="Stopka">
    <w:name w:val="footer"/>
    <w:basedOn w:val="Normalny"/>
    <w:link w:val="StopkaZnak"/>
    <w:uiPriority w:val="99"/>
    <w:unhideWhenUsed/>
    <w:rsid w:val="00CC2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B89"/>
  </w:style>
  <w:style w:type="paragraph" w:styleId="Tytu">
    <w:name w:val="Title"/>
    <w:basedOn w:val="Normalny"/>
    <w:next w:val="Normalny"/>
    <w:link w:val="TytuZnak"/>
    <w:uiPriority w:val="10"/>
    <w:qFormat/>
    <w:rsid w:val="00B5681E"/>
    <w:pPr>
      <w:spacing w:line="4800" w:lineRule="exact"/>
      <w:ind w:left="0" w:right="0"/>
      <w:jc w:val="center"/>
    </w:pPr>
    <w:rPr>
      <w:rFonts w:ascii="Vibis Classique" w:hAnsi="Vibis Classique" w:cs="Times New Roman (Corps CS)"/>
      <w:caps/>
      <w:color w:val="FFFFFF" w:themeColor="background1"/>
      <w:sz w:val="388"/>
      <w:szCs w:val="388"/>
    </w:rPr>
  </w:style>
  <w:style w:type="character" w:customStyle="1" w:styleId="TytuZnak">
    <w:name w:val="Tytuł Znak"/>
    <w:basedOn w:val="Domylnaczcionkaakapitu"/>
    <w:link w:val="Tytu"/>
    <w:uiPriority w:val="10"/>
    <w:rsid w:val="00B5681E"/>
    <w:rPr>
      <w:rFonts w:ascii="Vibis Classique" w:hAnsi="Vibis Classique" w:cs="Times New Roman (Corps CS)"/>
      <w:caps/>
      <w:color w:val="FFFFFF" w:themeColor="background1"/>
      <w:sz w:val="388"/>
      <w:szCs w:val="388"/>
    </w:rPr>
  </w:style>
  <w:style w:type="paragraph" w:styleId="Podtytu">
    <w:name w:val="Subtitle"/>
    <w:next w:val="Normalny"/>
    <w:link w:val="PodtytuZnak"/>
    <w:uiPriority w:val="11"/>
    <w:qFormat/>
    <w:rsid w:val="00B5681E"/>
    <w:pPr>
      <w:ind w:left="708" w:hanging="708"/>
      <w:jc w:val="center"/>
    </w:pPr>
    <w:rPr>
      <w:rFonts w:ascii="Arial" w:hAnsi="Arial" w:cs="Arial"/>
      <w:caps/>
      <w:color w:val="FFFFFF" w:themeColor="background1"/>
      <w:sz w:val="40"/>
      <w:szCs w:val="40"/>
    </w:rPr>
  </w:style>
  <w:style w:type="character" w:customStyle="1" w:styleId="PodtytuZnak">
    <w:name w:val="Podtytuł Znak"/>
    <w:basedOn w:val="Domylnaczcionkaakapitu"/>
    <w:link w:val="Podtytu"/>
    <w:uiPriority w:val="11"/>
    <w:rsid w:val="00B5681E"/>
    <w:rPr>
      <w:rFonts w:ascii="Arial" w:hAnsi="Arial" w:cs="Arial"/>
      <w:caps/>
      <w:color w:val="FFFFFF" w:themeColor="background1"/>
      <w:sz w:val="40"/>
      <w:szCs w:val="40"/>
    </w:rPr>
  </w:style>
  <w:style w:type="character" w:customStyle="1" w:styleId="CaractreXL">
    <w:name w:val="Caractère XL"/>
    <w:uiPriority w:val="1"/>
    <w:qFormat/>
    <w:rsid w:val="00B5681E"/>
    <w:rPr>
      <w:rFonts w:ascii="Vibis Metal" w:hAnsi="Vibis Metal"/>
    </w:rPr>
  </w:style>
  <w:style w:type="character" w:customStyle="1" w:styleId="CaractreL">
    <w:name w:val="Caractère L"/>
    <w:uiPriority w:val="1"/>
    <w:qFormat/>
    <w:rsid w:val="00B5681E"/>
    <w:rPr>
      <w:rFonts w:ascii="Vibis Rock" w:hAnsi="Vibis Rock"/>
    </w:rPr>
  </w:style>
  <w:style w:type="paragraph" w:customStyle="1" w:styleId="Notedinformation1">
    <w:name w:val="Note d'information 1"/>
    <w:qFormat/>
    <w:rsid w:val="000B6DD7"/>
    <w:pPr>
      <w:ind w:left="709" w:hanging="709"/>
      <w:jc w:val="center"/>
    </w:pPr>
    <w:rPr>
      <w:rFonts w:ascii="Arial" w:hAnsi="Arial" w:cs="Arial"/>
      <w:color w:val="FFFFFF" w:themeColor="background1"/>
    </w:rPr>
  </w:style>
  <w:style w:type="paragraph" w:customStyle="1" w:styleId="Notedinformation2">
    <w:name w:val="Note d'information 2"/>
    <w:basedOn w:val="Notedinformation1"/>
    <w:qFormat/>
    <w:rsid w:val="00E37014"/>
    <w:pPr>
      <w:spacing w:after="400"/>
    </w:pPr>
    <w:rPr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sid w:val="00B5681E"/>
    <w:rPr>
      <w:rFonts w:ascii="Vibis Classique" w:hAnsi="Vibis Classique" w:cs="Times New Roman (Corps CS)"/>
      <w:caps/>
      <w:sz w:val="120"/>
      <w:szCs w:val="120"/>
    </w:rPr>
  </w:style>
  <w:style w:type="paragraph" w:customStyle="1" w:styleId="Chapo">
    <w:name w:val="Chapo"/>
    <w:basedOn w:val="Normalny"/>
    <w:qFormat/>
    <w:rsid w:val="00E37014"/>
    <w:pPr>
      <w:spacing w:line="360" w:lineRule="exact"/>
    </w:pPr>
    <w:rPr>
      <w:sz w:val="28"/>
      <w:szCs w:val="28"/>
    </w:rPr>
  </w:style>
  <w:style w:type="character" w:customStyle="1" w:styleId="CaractreS">
    <w:name w:val="Caractère S"/>
    <w:basedOn w:val="Domylnaczcionkaakapitu"/>
    <w:uiPriority w:val="1"/>
    <w:qFormat/>
    <w:rsid w:val="00B5681E"/>
    <w:rPr>
      <w:rFonts w:ascii="Vibis Jazz" w:hAnsi="Vibis Jazz"/>
    </w:rPr>
  </w:style>
  <w:style w:type="character" w:customStyle="1" w:styleId="Nagwek2Znak">
    <w:name w:val="Nagłówek 2 Znak"/>
    <w:basedOn w:val="Domylnaczcionkaakapitu"/>
    <w:link w:val="Nagwek2"/>
    <w:uiPriority w:val="9"/>
    <w:rsid w:val="000B6DD7"/>
    <w:rPr>
      <w:rFonts w:ascii="Arial" w:hAnsi="Arial" w:cs="Arial"/>
      <w:b/>
      <w:sz w:val="28"/>
      <w:szCs w:val="28"/>
    </w:rPr>
  </w:style>
  <w:style w:type="character" w:customStyle="1" w:styleId="Textebold">
    <w:name w:val="Texte bold"/>
    <w:basedOn w:val="Domylnaczcionkaakapitu"/>
    <w:uiPriority w:val="1"/>
    <w:qFormat/>
    <w:rsid w:val="000B6DD7"/>
    <w:rPr>
      <w:b/>
      <w:color w:val="FF3300" w:themeColor="accent3"/>
    </w:rPr>
  </w:style>
  <w:style w:type="character" w:styleId="Numerstrony">
    <w:name w:val="page number"/>
    <w:basedOn w:val="Domylnaczcionkaakapitu"/>
    <w:uiPriority w:val="99"/>
    <w:semiHidden/>
    <w:unhideWhenUsed/>
    <w:rsid w:val="00973D2C"/>
  </w:style>
  <w:style w:type="paragraph" w:customStyle="1" w:styleId="Exergue">
    <w:name w:val="Exergue"/>
    <w:basedOn w:val="Normalny"/>
    <w:qFormat/>
    <w:rsid w:val="000B6DD7"/>
    <w:pPr>
      <w:spacing w:before="680" w:after="240" w:line="600" w:lineRule="exact"/>
    </w:pPr>
    <w:rPr>
      <w:i/>
      <w:sz w:val="48"/>
      <w:szCs w:val="48"/>
    </w:rPr>
  </w:style>
  <w:style w:type="paragraph" w:customStyle="1" w:styleId="Merci">
    <w:name w:val="Merci"/>
    <w:basedOn w:val="Nagwek1"/>
    <w:qFormat/>
    <w:rsid w:val="0098754C"/>
    <w:pPr>
      <w:spacing w:after="0" w:line="240" w:lineRule="auto"/>
      <w:ind w:left="708" w:hanging="708"/>
    </w:pPr>
    <w:rPr>
      <w:color w:val="FFFFFF" w:themeColor="background1"/>
      <w:sz w:val="144"/>
      <w:szCs w:val="144"/>
    </w:rPr>
  </w:style>
  <w:style w:type="paragraph" w:customStyle="1" w:styleId="Lgendephoto">
    <w:name w:val="Légende photo"/>
    <w:basedOn w:val="Normalny"/>
    <w:qFormat/>
    <w:rsid w:val="0023466D"/>
    <w:pPr>
      <w:jc w:val="center"/>
    </w:pPr>
    <w:rPr>
      <w:sz w:val="16"/>
      <w:szCs w:val="16"/>
    </w:rPr>
  </w:style>
  <w:style w:type="character" w:styleId="Pogrubienie">
    <w:name w:val="Strong"/>
    <w:basedOn w:val="Numerstrony"/>
    <w:uiPriority w:val="22"/>
    <w:qFormat/>
    <w:rsid w:val="000B6D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C5E"/>
    <w:pPr>
      <w:spacing w:line="240" w:lineRule="auto"/>
      <w:ind w:left="0" w:right="0"/>
      <w:jc w:val="left"/>
    </w:pPr>
    <w:rPr>
      <w:rFonts w:ascii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C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C5E"/>
    <w:rPr>
      <w:vertAlign w:val="superscript"/>
    </w:rPr>
  </w:style>
  <w:style w:type="paragraph" w:customStyle="1" w:styleId="Default">
    <w:name w:val="Default"/>
    <w:rsid w:val="00EF35F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59"/>
    <w:rsid w:val="004E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6373"/>
    <w:rPr>
      <w:color w:val="000000" w:themeColor="hyperlink"/>
      <w:u w:val="single"/>
    </w:rPr>
  </w:style>
  <w:style w:type="character" w:customStyle="1" w:styleId="Mentionnonrsolue1">
    <w:name w:val="Mention non résolue1"/>
    <w:basedOn w:val="Domylnaczcionkaakapitu"/>
    <w:uiPriority w:val="99"/>
    <w:rsid w:val="004E637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D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6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36D62"/>
    <w:rPr>
      <w:rFonts w:asciiTheme="majorHAnsi" w:eastAsiaTheme="majorEastAsia" w:hAnsiTheme="majorHAnsi" w:cstheme="majorBidi"/>
      <w:color w:val="700012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B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3B7A"/>
    <w:pPr>
      <w:spacing w:after="80" w:line="240" w:lineRule="auto"/>
      <w:ind w:left="0" w:right="0"/>
      <w:jc w:val="left"/>
    </w:pPr>
    <w:rPr>
      <w:rFonts w:ascii="Franklin Gothic Book" w:eastAsia="Times New Roman" w:hAnsi="Franklin Gothic Book" w:cs="Times New Roman"/>
      <w:color w:val="000000" w:themeColor="text1"/>
      <w:sz w:val="24"/>
      <w:szCs w:val="24"/>
      <w:lang w:eastAsia="ja-JP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3B7A"/>
    <w:rPr>
      <w:rFonts w:ascii="Franklin Gothic Book" w:eastAsia="Times New Roman" w:hAnsi="Franklin Gothic Book" w:cs="Times New Roman"/>
      <w:color w:val="000000" w:themeColor="text1"/>
      <w:lang w:val="en-US" w:eastAsia="ja-JP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D6"/>
    <w:pPr>
      <w:spacing w:after="0"/>
      <w:ind w:left="1293" w:right="1293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D6"/>
    <w:rPr>
      <w:rFonts w:ascii="Arial" w:eastAsia="Times New Roman" w:hAnsi="Arial" w:cs="Arial"/>
      <w:b/>
      <w:bCs/>
      <w:color w:val="000000" w:themeColor="text1"/>
      <w:sz w:val="20"/>
      <w:szCs w:val="20"/>
      <w:lang w:val="en-US" w:eastAsia="ja-JP" w:bidi="en-US"/>
    </w:rPr>
  </w:style>
  <w:style w:type="character" w:customStyle="1" w:styleId="Mentionnonrsolue2">
    <w:name w:val="Mention non résolue2"/>
    <w:basedOn w:val="Domylnaczcionkaakapitu"/>
    <w:uiPriority w:val="99"/>
    <w:semiHidden/>
    <w:unhideWhenUsed/>
    <w:rsid w:val="00944F2B"/>
    <w:rPr>
      <w:color w:val="605E5C"/>
      <w:shd w:val="clear" w:color="auto" w:fill="E1DFDD"/>
    </w:rPr>
  </w:style>
  <w:style w:type="character" w:customStyle="1" w:styleId="Mentionnonrsolue3">
    <w:name w:val="Mention non résolue3"/>
    <w:basedOn w:val="Domylnaczcionkaakapitu"/>
    <w:uiPriority w:val="99"/>
    <w:semiHidden/>
    <w:unhideWhenUsed/>
    <w:rsid w:val="004D74F1"/>
    <w:rPr>
      <w:color w:val="605E5C"/>
      <w:shd w:val="clear" w:color="auto" w:fill="E1DFDD"/>
    </w:rPr>
  </w:style>
  <w:style w:type="character" w:customStyle="1" w:styleId="Mentionnonrsolue4">
    <w:name w:val="Mention non résolue4"/>
    <w:basedOn w:val="Domylnaczcionkaakapitu"/>
    <w:uiPriority w:val="99"/>
    <w:semiHidden/>
    <w:unhideWhenUsed/>
    <w:rsid w:val="007105D8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D540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3384"/>
    <w:pPr>
      <w:spacing w:line="320" w:lineRule="atLeast"/>
      <w:ind w:left="720" w:right="0"/>
      <w:contextualSpacing/>
      <w:jc w:val="left"/>
    </w:pPr>
    <w:rPr>
      <w:rFonts w:asciiTheme="minorHAnsi" w:hAnsiTheme="minorHAnsi" w:cstheme="minorBidi"/>
      <w:sz w:val="19"/>
      <w:szCs w:val="19"/>
      <w:lang w:val="en-GB"/>
    </w:rPr>
  </w:style>
  <w:style w:type="paragraph" w:customStyle="1" w:styleId="Contact">
    <w:name w:val="Contact"/>
    <w:basedOn w:val="Stopka"/>
    <w:qFormat/>
    <w:rsid w:val="008126BC"/>
    <w:pPr>
      <w:spacing w:line="210" w:lineRule="exact"/>
      <w:ind w:left="0" w:right="0"/>
      <w:jc w:val="left"/>
    </w:pPr>
    <w:rPr>
      <w:rFonts w:ascii="Montserrat" w:hAnsi="Montserrat" w:cstheme="minorBidi"/>
      <w:b/>
      <w:bCs/>
      <w:color w:val="2E2E24" w:themeColor="accent2"/>
      <w:sz w:val="15"/>
      <w:szCs w:val="15"/>
      <w:lang w:val="de-DE"/>
    </w:rPr>
  </w:style>
  <w:style w:type="paragraph" w:customStyle="1" w:styleId="Contactname">
    <w:name w:val="Contact name"/>
    <w:basedOn w:val="Normalny"/>
    <w:qFormat/>
    <w:rsid w:val="008126BC"/>
    <w:pPr>
      <w:spacing w:after="20" w:line="200" w:lineRule="exact"/>
      <w:ind w:left="0" w:right="0"/>
      <w:jc w:val="left"/>
    </w:pPr>
    <w:rPr>
      <w:rFonts w:ascii="Times New Roman" w:eastAsia="Times New Roman" w:hAnsi="Times New Roman" w:cstheme="majorHAnsi"/>
      <w:b/>
      <w:color w:val="FF3300" w:themeColor="accent3"/>
      <w:sz w:val="18"/>
      <w:lang w:val="fr-FR" w:eastAsia="de-DE"/>
    </w:rPr>
  </w:style>
  <w:style w:type="paragraph" w:customStyle="1" w:styleId="Contactfonction">
    <w:name w:val="Contact fonction"/>
    <w:basedOn w:val="Normalny"/>
    <w:rsid w:val="008126BC"/>
    <w:pPr>
      <w:spacing w:line="140" w:lineRule="atLeast"/>
      <w:ind w:left="0" w:right="0"/>
      <w:jc w:val="left"/>
    </w:pPr>
    <w:rPr>
      <w:rFonts w:ascii="Times New Roman" w:eastAsia="Times New Roman" w:hAnsi="Times New Roman" w:cstheme="majorHAnsi"/>
      <w:color w:val="FF3300" w:themeColor="accent3"/>
      <w:sz w:val="18"/>
      <w:szCs w:val="13"/>
      <w:lang w:val="fr-FR" w:eastAsia="de-DE"/>
    </w:rPr>
  </w:style>
  <w:style w:type="paragraph" w:customStyle="1" w:styleId="paragraph">
    <w:name w:val="paragraph"/>
    <w:basedOn w:val="Normalny"/>
    <w:rsid w:val="00733786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omylnaczcionkaakapitu"/>
    <w:rsid w:val="00733786"/>
  </w:style>
  <w:style w:type="character" w:customStyle="1" w:styleId="eop">
    <w:name w:val="eop"/>
    <w:basedOn w:val="Domylnaczcionkaakapitu"/>
    <w:rsid w:val="007337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62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3D8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9006D"/>
    <w:rPr>
      <w:rFonts w:ascii="Arial" w:hAnsi="Arial" w:cs="Arial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138C2"/>
    <w:rPr>
      <w:color w:val="94938D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BA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204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204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20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668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ll.accor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ll.accor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bi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nieszka.KALINOWSKA@acc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ibis 2019 1">
      <a:dk1>
        <a:srgbClr val="000000"/>
      </a:dk1>
      <a:lt1>
        <a:srgbClr val="FFFFFF"/>
      </a:lt1>
      <a:dk2>
        <a:srgbClr val="000000"/>
      </a:dk2>
      <a:lt2>
        <a:srgbClr val="FEFFFF"/>
      </a:lt2>
      <a:accent1>
        <a:srgbClr val="E20026"/>
      </a:accent1>
      <a:accent2>
        <a:srgbClr val="2E2E24"/>
      </a:accent2>
      <a:accent3>
        <a:srgbClr val="FF3300"/>
      </a:accent3>
      <a:accent4>
        <a:srgbClr val="FF7A52"/>
      </a:accent4>
      <a:accent5>
        <a:srgbClr val="FEFFFF"/>
      </a:accent5>
      <a:accent6>
        <a:srgbClr val="FEFFFF"/>
      </a:accent6>
      <a:hlink>
        <a:srgbClr val="000000"/>
      </a:hlink>
      <a:folHlink>
        <a:srgbClr val="94938D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4E661722AC42BDEB17804F696F05" ma:contentTypeVersion="14" ma:contentTypeDescription="Create a new document." ma:contentTypeScope="" ma:versionID="9761cf5e6b98350df222fc01389adeee">
  <xsd:schema xmlns:xsd="http://www.w3.org/2001/XMLSchema" xmlns:xs="http://www.w3.org/2001/XMLSchema" xmlns:p="http://schemas.microsoft.com/office/2006/metadata/properties" xmlns:ns3="1d9c0be4-6ef4-45a1-859c-60f08ca0b715" xmlns:ns4="77ff3944-3c39-4b3e-aef4-61682a36786f" targetNamespace="http://schemas.microsoft.com/office/2006/metadata/properties" ma:root="true" ma:fieldsID="68feb85416e3092fdcaab0a66154b90c" ns3:_="" ns4:_="">
    <xsd:import namespace="1d9c0be4-6ef4-45a1-859c-60f08ca0b715"/>
    <xsd:import namespace="77ff3944-3c39-4b3e-aef4-61682a3678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0be4-6ef4-45a1-859c-60f08ca0b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3944-3c39-4b3e-aef4-61682a36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A4352-DC4C-4E18-9427-89F86BF99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5DD78-2A8F-4833-8488-D0BE5844B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c0be4-6ef4-45a1-859c-60f08ca0b715"/>
    <ds:schemaRef ds:uri="77ff3944-3c39-4b3e-aef4-61682a367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A4459-7AA7-44FC-A0F7-67986C15E8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B358D1-4F40-430C-9F49-4969E19843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de Microsoft Office</dc:creator>
  <cp:lastModifiedBy>Florek, Wojciech</cp:lastModifiedBy>
  <cp:revision>11</cp:revision>
  <cp:lastPrinted>2022-08-08T09:56:00Z</cp:lastPrinted>
  <dcterms:created xsi:type="dcterms:W3CDTF">2022-08-22T14:36:00Z</dcterms:created>
  <dcterms:modified xsi:type="dcterms:W3CDTF">2022-08-24T10:39:00Z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0x0101003CB84E661722AC42BDEB17804F696F05</vt:lpwstr>
  </property>
</Properties>
</file>